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A01" w:rsidRPr="00965A01" w:rsidRDefault="00965A01" w:rsidP="00965A01">
      <w:pPr>
        <w:spacing w:after="0" w:line="240" w:lineRule="auto"/>
        <w:rPr>
          <w:rFonts w:ascii="Arial" w:eastAsia="Times New Roman" w:hAnsi="Arial" w:cs="Times New Roman"/>
          <w:bCs/>
          <w:sz w:val="44"/>
          <w:szCs w:val="44"/>
          <w:lang w:eastAsia="fr-FR"/>
        </w:rPr>
      </w:pPr>
    </w:p>
    <w:p w:rsidR="00965A01" w:rsidRPr="00965A01" w:rsidRDefault="00965A01" w:rsidP="00965A01">
      <w:pPr>
        <w:keepNext/>
        <w:spacing w:before="120" w:after="0" w:line="240" w:lineRule="auto"/>
        <w:jc w:val="center"/>
        <w:outlineLvl w:val="1"/>
        <w:rPr>
          <w:rFonts w:ascii="Arial" w:eastAsia="Times New Roman" w:hAnsi="Arial" w:cs="Times New Roman"/>
          <w:b/>
          <w:sz w:val="24"/>
          <w:szCs w:val="24"/>
          <w:lang w:eastAsia="fr-FR"/>
        </w:rPr>
      </w:pPr>
      <w:r w:rsidRPr="00965A01">
        <w:rPr>
          <w:rFonts w:ascii="Arial" w:eastAsia="Times New Roman" w:hAnsi="Arial" w:cs="Times New Roman"/>
          <w:b/>
          <w:sz w:val="24"/>
          <w:szCs w:val="24"/>
          <w:lang w:eastAsia="fr-FR"/>
        </w:rPr>
        <w:t>HOPITAL DE MORVAN</w:t>
      </w:r>
    </w:p>
    <w:p w:rsidR="00965A01" w:rsidRPr="00965A01" w:rsidRDefault="00965A01" w:rsidP="00965A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965A01" w:rsidRPr="00965A01" w:rsidRDefault="00965A01" w:rsidP="00965A01">
      <w:pPr>
        <w:keepNext/>
        <w:spacing w:before="240" w:after="60" w:line="240" w:lineRule="auto"/>
        <w:jc w:val="center"/>
        <w:outlineLvl w:val="2"/>
        <w:rPr>
          <w:rFonts w:ascii="Calibri Light" w:eastAsia="Times New Roman" w:hAnsi="Calibri Light" w:cs="Times New Roman"/>
          <w:b/>
          <w:bCs/>
          <w:sz w:val="26"/>
          <w:szCs w:val="26"/>
          <w:lang w:eastAsia="fr-FR"/>
        </w:rPr>
      </w:pPr>
      <w:r w:rsidRPr="00965A01">
        <w:rPr>
          <w:rFonts w:ascii="Calibri Light" w:eastAsia="Times New Roman" w:hAnsi="Calibri Light" w:cs="Times New Roman"/>
          <w:b/>
          <w:bCs/>
          <w:sz w:val="26"/>
          <w:szCs w:val="26"/>
          <w:lang w:eastAsia="fr-FR"/>
        </w:rPr>
        <w:t>MISE EN CONFORMITEE ET REAMENAGEMENT DU LABO CHAUD</w:t>
      </w:r>
    </w:p>
    <w:p w:rsidR="00965A01" w:rsidRPr="00965A01" w:rsidRDefault="00965A01" w:rsidP="00965A01">
      <w:pPr>
        <w:spacing w:after="0" w:line="240" w:lineRule="auto"/>
        <w:rPr>
          <w:rFonts w:ascii="Arial" w:eastAsia="Times New Roman" w:hAnsi="Arial" w:cs="Times New Roman"/>
          <w:bCs/>
          <w:sz w:val="44"/>
          <w:szCs w:val="44"/>
          <w:lang w:eastAsia="fr-FR"/>
        </w:rPr>
      </w:pPr>
    </w:p>
    <w:p w:rsidR="00965A01" w:rsidRPr="00965A01" w:rsidRDefault="00965A01" w:rsidP="00965A01">
      <w:pPr>
        <w:spacing w:after="0" w:line="240" w:lineRule="auto"/>
        <w:jc w:val="center"/>
        <w:rPr>
          <w:rFonts w:ascii="Arial" w:eastAsia="Times New Roman" w:hAnsi="Arial" w:cs="Times New Roman"/>
          <w:bCs/>
          <w:sz w:val="44"/>
          <w:szCs w:val="44"/>
          <w:lang w:eastAsia="fr-FR"/>
        </w:rPr>
      </w:pPr>
    </w:p>
    <w:p w:rsidR="00965A01" w:rsidRPr="00965A01" w:rsidRDefault="00965A01" w:rsidP="00965A01">
      <w:pPr>
        <w:spacing w:after="0" w:line="240" w:lineRule="auto"/>
        <w:jc w:val="center"/>
        <w:rPr>
          <w:rFonts w:ascii="Arial" w:eastAsia="Times New Roman" w:hAnsi="Arial" w:cs="Times New Roman"/>
          <w:bCs/>
          <w:sz w:val="48"/>
          <w:szCs w:val="48"/>
          <w:lang w:eastAsia="fr-FR"/>
        </w:rPr>
      </w:pPr>
    </w:p>
    <w:p w:rsidR="00F9726F" w:rsidRDefault="00F9726F" w:rsidP="00F9726F">
      <w:pPr>
        <w:rPr>
          <w:rFonts w:ascii="Arial" w:eastAsia="Times New Roman" w:hAnsi="Arial" w:cs="Times New Roman"/>
          <w:b/>
          <w:bCs/>
          <w:sz w:val="72"/>
          <w:szCs w:val="72"/>
          <w:lang w:eastAsia="fr-FR"/>
        </w:rPr>
      </w:pPr>
    </w:p>
    <w:p w:rsidR="003E0244" w:rsidRDefault="003E0244" w:rsidP="00F9726F"/>
    <w:p w:rsidR="00F9726F" w:rsidRPr="003E0244" w:rsidRDefault="00A8717E" w:rsidP="003E0244">
      <w:pPr>
        <w:pStyle w:val="Paragraphedeliste"/>
        <w:numPr>
          <w:ilvl w:val="0"/>
          <w:numId w:val="6"/>
        </w:numPr>
        <w:ind w:left="720"/>
        <w:rPr>
          <w:color w:val="FF0000"/>
          <w:sz w:val="40"/>
          <w:szCs w:val="40"/>
        </w:rPr>
      </w:pPr>
      <w:bookmarkStart w:id="0" w:name="_GoBack"/>
      <w:bookmarkEnd w:id="0"/>
      <w:r w:rsidRPr="003E0244">
        <w:rPr>
          <w:color w:val="FF0000"/>
          <w:sz w:val="40"/>
          <w:szCs w:val="40"/>
        </w:rPr>
        <w:t>Notes de calculs</w:t>
      </w:r>
    </w:p>
    <w:p w:rsidR="00F20A5C" w:rsidRDefault="00F20A5C" w:rsidP="00F20A5C"/>
    <w:p w:rsidR="00A8717E" w:rsidRPr="00965A01" w:rsidRDefault="00A8717E" w:rsidP="00A8717E">
      <w:pPr>
        <w:pStyle w:val="Titre3"/>
        <w:numPr>
          <w:ilvl w:val="1"/>
          <w:numId w:val="2"/>
        </w:numPr>
        <w:rPr>
          <w:color w:val="auto"/>
          <w:sz w:val="28"/>
          <w:szCs w:val="28"/>
          <w:u w:val="single"/>
        </w:rPr>
      </w:pPr>
      <w:r w:rsidRPr="00A8717E">
        <w:rPr>
          <w:color w:val="auto"/>
          <w:sz w:val="28"/>
          <w:szCs w:val="28"/>
          <w:u w:val="single"/>
        </w:rPr>
        <w:t>Note de calcul éclairage</w:t>
      </w:r>
      <w:r>
        <w:rPr>
          <w:color w:val="auto"/>
          <w:sz w:val="28"/>
          <w:szCs w:val="28"/>
          <w:u w:val="single"/>
        </w:rPr>
        <w:t xml:space="preserve"> </w:t>
      </w:r>
      <w:r w:rsidRPr="00965A01">
        <w:rPr>
          <w:color w:val="auto"/>
          <w:sz w:val="28"/>
          <w:szCs w:val="28"/>
          <w:u w:val="single"/>
        </w:rPr>
        <w:t>:</w:t>
      </w:r>
    </w:p>
    <w:p w:rsidR="00A8717E" w:rsidRPr="00965A01" w:rsidRDefault="00A8717E" w:rsidP="00A8717E">
      <w:pPr>
        <w:pStyle w:val="Paragraphedeliste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BI75-02</w:t>
      </w:r>
      <w:r w:rsidRPr="00965A01">
        <w:rPr>
          <w:sz w:val="24"/>
          <w:szCs w:val="24"/>
        </w:rPr>
        <w:t>.pdf</w:t>
      </w:r>
    </w:p>
    <w:p w:rsidR="00A8717E" w:rsidRPr="00965A01" w:rsidRDefault="00A8717E" w:rsidP="00A8717E">
      <w:pPr>
        <w:pStyle w:val="Paragraphedeliste"/>
        <w:ind w:left="2340"/>
      </w:pPr>
    </w:p>
    <w:p w:rsidR="00A8717E" w:rsidRPr="00965A01" w:rsidRDefault="00A8717E" w:rsidP="00A8717E">
      <w:pPr>
        <w:pStyle w:val="Titre3"/>
        <w:numPr>
          <w:ilvl w:val="1"/>
          <w:numId w:val="2"/>
        </w:numPr>
        <w:rPr>
          <w:color w:val="auto"/>
          <w:sz w:val="28"/>
          <w:szCs w:val="28"/>
          <w:u w:val="single"/>
        </w:rPr>
      </w:pPr>
      <w:r>
        <w:rPr>
          <w:color w:val="auto"/>
          <w:sz w:val="28"/>
          <w:szCs w:val="28"/>
          <w:u w:val="single"/>
        </w:rPr>
        <w:t>Note de calcul puissance :</w:t>
      </w:r>
    </w:p>
    <w:p w:rsidR="00A8717E" w:rsidRPr="00965A01" w:rsidRDefault="00A8717E" w:rsidP="00A8717E">
      <w:pPr>
        <w:pStyle w:val="Paragraphedeliste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BI75-04</w:t>
      </w:r>
      <w:r w:rsidRPr="00965A01">
        <w:rPr>
          <w:sz w:val="24"/>
          <w:szCs w:val="24"/>
        </w:rPr>
        <w:t>.pdf</w:t>
      </w:r>
    </w:p>
    <w:p w:rsidR="00F20A5C" w:rsidRPr="00F20A5C" w:rsidRDefault="00F20A5C" w:rsidP="00F20A5C"/>
    <w:p w:rsidR="00F20A5C" w:rsidRPr="00F20A5C" w:rsidRDefault="00F20A5C" w:rsidP="00F20A5C"/>
    <w:p w:rsidR="00965A01" w:rsidRPr="00965A01" w:rsidRDefault="00965A01" w:rsidP="00965A01"/>
    <w:p w:rsidR="00965A01" w:rsidRPr="00F20A5C" w:rsidRDefault="00965A01" w:rsidP="00F20A5C">
      <w:pPr>
        <w:rPr>
          <w:sz w:val="24"/>
          <w:szCs w:val="24"/>
        </w:rPr>
      </w:pPr>
    </w:p>
    <w:sectPr w:rsidR="00965A01" w:rsidRPr="00F20A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A01" w:rsidRDefault="00965A01" w:rsidP="00965A01">
      <w:pPr>
        <w:spacing w:after="0" w:line="240" w:lineRule="auto"/>
      </w:pPr>
      <w:r>
        <w:separator/>
      </w:r>
    </w:p>
  </w:endnote>
  <w:endnote w:type="continuationSeparator" w:id="0">
    <w:p w:rsidR="00965A01" w:rsidRDefault="00965A01" w:rsidP="00965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A01" w:rsidRDefault="00965A01" w:rsidP="00965A01">
      <w:pPr>
        <w:spacing w:after="0" w:line="240" w:lineRule="auto"/>
      </w:pPr>
      <w:r>
        <w:separator/>
      </w:r>
    </w:p>
  </w:footnote>
  <w:footnote w:type="continuationSeparator" w:id="0">
    <w:p w:rsidR="00965A01" w:rsidRDefault="00965A01" w:rsidP="00965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A01" w:rsidRDefault="00965A01">
    <w:pPr>
      <w:pStyle w:val="En-tte"/>
    </w:pPr>
    <w:r w:rsidRPr="00965A01">
      <w:rPr>
        <w:rFonts w:ascii="Arial" w:eastAsia="Times New Roman" w:hAnsi="Arial" w:cs="Times New Roman"/>
        <w:bCs/>
        <w:noProof/>
        <w:sz w:val="24"/>
        <w:szCs w:val="44"/>
        <w:lang w:eastAsia="fr-FR"/>
      </w:rPr>
      <w:drawing>
        <wp:anchor distT="0" distB="0" distL="114300" distR="114300" simplePos="0" relativeHeight="251659264" behindDoc="0" locked="0" layoutInCell="0" allowOverlap="1" wp14:anchorId="604CF5F2" wp14:editId="0384310A">
          <wp:simplePos x="0" y="0"/>
          <wp:positionH relativeFrom="column">
            <wp:posOffset>-209550</wp:posOffset>
          </wp:positionH>
          <wp:positionV relativeFrom="paragraph">
            <wp:posOffset>-124460</wp:posOffset>
          </wp:positionV>
          <wp:extent cx="1204595" cy="566420"/>
          <wp:effectExtent l="0" t="0" r="0" b="508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4595" cy="56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5A01">
      <w:rPr>
        <w:rFonts w:ascii="Arial" w:eastAsia="Times New Roman" w:hAnsi="Arial" w:cs="Times New Roman"/>
        <w:b/>
        <w:bCs/>
        <w:noProof/>
        <w:sz w:val="44"/>
        <w:szCs w:val="44"/>
        <w:lang w:eastAsia="fr-FR"/>
      </w:rPr>
      <w:drawing>
        <wp:anchor distT="0" distB="0" distL="114300" distR="114300" simplePos="0" relativeHeight="251661312" behindDoc="0" locked="0" layoutInCell="1" allowOverlap="1" wp14:anchorId="29980ED9" wp14:editId="497E62D6">
          <wp:simplePos x="0" y="0"/>
          <wp:positionH relativeFrom="column">
            <wp:posOffset>4762500</wp:posOffset>
          </wp:positionH>
          <wp:positionV relativeFrom="paragraph">
            <wp:posOffset>-343535</wp:posOffset>
          </wp:positionV>
          <wp:extent cx="1422400" cy="923290"/>
          <wp:effectExtent l="0" t="0" r="635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400" cy="923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C781B"/>
    <w:multiLevelType w:val="hybridMultilevel"/>
    <w:tmpl w:val="017C2CE8"/>
    <w:lvl w:ilvl="0" w:tplc="40FC75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EAABDE">
      <w:start w:val="1"/>
      <w:numFmt w:val="lowerLetter"/>
      <w:lvlText w:val="%2."/>
      <w:lvlJc w:val="left"/>
      <w:pPr>
        <w:ind w:left="1440" w:hanging="360"/>
      </w:pPr>
      <w:rPr>
        <w:sz w:val="28"/>
        <w:szCs w:val="28"/>
      </w:rPr>
    </w:lvl>
    <w:lvl w:ilvl="2" w:tplc="0ACA243C">
      <w:numFmt w:val="bullet"/>
      <w:lvlText w:val="-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4E1A35"/>
    <w:multiLevelType w:val="hybridMultilevel"/>
    <w:tmpl w:val="559A56F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CC413E1"/>
    <w:multiLevelType w:val="hybridMultilevel"/>
    <w:tmpl w:val="860CDC58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56769D0"/>
    <w:multiLevelType w:val="hybridMultilevel"/>
    <w:tmpl w:val="957086EA"/>
    <w:lvl w:ilvl="0" w:tplc="67D02474">
      <w:start w:val="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5A23A5C"/>
    <w:multiLevelType w:val="hybridMultilevel"/>
    <w:tmpl w:val="6D722C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F83026"/>
    <w:multiLevelType w:val="hybridMultilevel"/>
    <w:tmpl w:val="559A56F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26F"/>
    <w:rsid w:val="000F623C"/>
    <w:rsid w:val="001F3B91"/>
    <w:rsid w:val="00296454"/>
    <w:rsid w:val="002E19C7"/>
    <w:rsid w:val="003E0244"/>
    <w:rsid w:val="006E6B5B"/>
    <w:rsid w:val="00795063"/>
    <w:rsid w:val="00820A38"/>
    <w:rsid w:val="008E30E6"/>
    <w:rsid w:val="00965A01"/>
    <w:rsid w:val="009A14E2"/>
    <w:rsid w:val="009B5F74"/>
    <w:rsid w:val="00A8717E"/>
    <w:rsid w:val="00B34782"/>
    <w:rsid w:val="00E21086"/>
    <w:rsid w:val="00EB01E5"/>
    <w:rsid w:val="00F20A5C"/>
    <w:rsid w:val="00F9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2FC63"/>
  <w15:chartTrackingRefBased/>
  <w15:docId w15:val="{3B3A301F-C138-42BE-A042-77056F2D4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E19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B01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B01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F9726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972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F9726F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2E19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EB01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EB01E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B01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01E5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65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5A01"/>
  </w:style>
  <w:style w:type="paragraph" w:styleId="Pieddepage">
    <w:name w:val="footer"/>
    <w:basedOn w:val="Normal"/>
    <w:link w:val="PieddepageCar"/>
    <w:uiPriority w:val="99"/>
    <w:unhideWhenUsed/>
    <w:rsid w:val="00965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65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CEGELEC Be Brest</dc:creator>
  <cp:keywords/>
  <dc:description/>
  <cp:lastModifiedBy>LE-BELLEC Renaud</cp:lastModifiedBy>
  <cp:revision>4</cp:revision>
  <cp:lastPrinted>2017-09-27T10:01:00Z</cp:lastPrinted>
  <dcterms:created xsi:type="dcterms:W3CDTF">2017-09-27T10:01:00Z</dcterms:created>
  <dcterms:modified xsi:type="dcterms:W3CDTF">2017-09-29T07:48:00Z</dcterms:modified>
</cp:coreProperties>
</file>